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545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54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DCF" w:rsidRPr="002E7DCF" w:rsidRDefault="002E7DCF" w:rsidP="00545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 городе Пятигорске</w:t>
      </w:r>
    </w:p>
    <w:p w:rsidR="002E7DCF" w:rsidRPr="002E7DCF" w:rsidRDefault="002E7DCF" w:rsidP="00545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Старший специалист 1 разряда</w:t>
      </w:r>
      <w:r w:rsidRPr="002E7D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межрегионального отдела контрольно-правового</w:t>
      </w:r>
      <w:bookmarkStart w:id="0" w:name="_GoBack"/>
      <w:bookmarkEnd w:id="0"/>
      <w:r w:rsidRPr="002E7D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обеспечения;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Ведущий специалист-эксперт</w:t>
      </w:r>
      <w:r w:rsidRPr="002E7D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межрегионального отдела контрольно-правового обеспечения;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Главный специалист-эксперт</w:t>
      </w:r>
      <w:r w:rsidRPr="002E7D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межрегионального отдела предоставления государственных услуг, анализа, планирования и отчетности;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Главный специалист-эксперт</w:t>
      </w:r>
      <w:r w:rsidRPr="002E7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финансово-хозяйственного отдела;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Главный государственный инспектор межрегионального отдела государственного энергетического надзора;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межрегионального отдела государственного энергетического надзора;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Главный государственный инспектор</w:t>
      </w:r>
      <w:r w:rsidRPr="002E7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межрегионального отдела общепромышленного и горного надзора;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Главный государственный инспектор</w:t>
      </w:r>
      <w:r w:rsidRPr="002E7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межрегионального отдела по надзору за объектами нефтегазового комплекса;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межрегионального отдела по надзору за объектами нефтегазового комплекса;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межрегионального отдела по надзору за объектами нефтегазового комплекса;</w:t>
      </w:r>
    </w:p>
    <w:p w:rsidR="002E7DCF" w:rsidRPr="002E7DCF" w:rsidRDefault="002E7DCF" w:rsidP="00B47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межрегионального отдела по надзору за объектами нефтегазового комплекса;</w:t>
      </w:r>
    </w:p>
    <w:p w:rsidR="002E7DCF" w:rsidRPr="002E7DCF" w:rsidRDefault="002E7DCF" w:rsidP="00B47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</w:t>
      </w:r>
      <w:r w:rsidRPr="002E7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межрегионального отдела по надзору за гидротехническими сооружениями.</w:t>
      </w:r>
    </w:p>
    <w:p w:rsidR="002E7DCF" w:rsidRPr="002E7DCF" w:rsidRDefault="002E7DCF" w:rsidP="002E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гражданской службы в Республике Дагестан 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Махачкала)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DCF" w:rsidRPr="002E7DCF" w:rsidRDefault="002E7DCF" w:rsidP="00B474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отдела энергетического надзора и по надзору за гидротехническими сооружениями по Республике Дагестан;</w:t>
      </w:r>
    </w:p>
    <w:p w:rsidR="002E7DCF" w:rsidRPr="002E7DCF" w:rsidRDefault="002E7DCF" w:rsidP="00B474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отдела государственного строительного надзора и по надзору за грузоподъемными механизмами по Республике Дагестан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гражданской службы в Карачаево-Черкесской  Республике 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Черкесск)</w:t>
      </w:r>
      <w:r w:rsidRPr="002E7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DCF" w:rsidRPr="002E7DCF" w:rsidRDefault="002E7DCF" w:rsidP="002E7D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E7DCF">
        <w:rPr>
          <w:rFonts w:ascii="Times New Roman" w:eastAsia="Times New Roman" w:hAnsi="Times New Roman" w:cs="Times New Roman"/>
          <w:sz w:val="24"/>
          <w:szCs w:val="24"/>
          <w:u w:val="single"/>
        </w:rPr>
        <w:t>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</w:r>
    </w:p>
    <w:p w:rsidR="002E7DCF" w:rsidRPr="002E7DCF" w:rsidRDefault="002E7DCF" w:rsidP="002E7DC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7DCF" w:rsidRPr="002E7DCF" w:rsidRDefault="002E7DCF" w:rsidP="002E7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 Республике Северная Осетия-Алания</w:t>
      </w:r>
    </w:p>
    <w:p w:rsidR="002E7DCF" w:rsidRPr="002E7DCF" w:rsidRDefault="002E7DCF" w:rsidP="002E7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(г. Владикавказ) </w:t>
      </w:r>
      <w:r w:rsidRPr="002E7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E7DCF" w:rsidRPr="002E7DCF" w:rsidRDefault="002E7DCF" w:rsidP="002E7D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F" w:rsidRPr="002E7DCF" w:rsidRDefault="002E7DCF" w:rsidP="002E7DC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Старший специалист 3 разряда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отдела правового обеспечения, организации надзорной и разрешительной деятельности, обеспечения деятельности по Республике 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Северная Осетия – Алания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E7DCF" w:rsidRPr="002E7DCF" w:rsidRDefault="002E7DCF" w:rsidP="002E7DC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Старший государственный инспектор отдела энергетического надзора и по надзору за гидротехническими сооружениями по Республике Северная Осетия-Алания;</w:t>
      </w:r>
    </w:p>
    <w:p w:rsidR="002E7DCF" w:rsidRPr="002E7DCF" w:rsidRDefault="002E7DCF" w:rsidP="002E7DCF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отдела государственного строительного надзора и по надзору за грузоподъемными механизмами по Республике Северная Осетия – Алания;</w:t>
      </w:r>
    </w:p>
    <w:p w:rsidR="002E7DCF" w:rsidRPr="002E7DCF" w:rsidRDefault="002E7DCF" w:rsidP="002E7DC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Главный государственный инспектор о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t>тдела общепромышленного и горного надзора по Республике Северная Осетия – Алания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7DCF" w:rsidRPr="002E7DCF" w:rsidRDefault="002E7DCF" w:rsidP="002E7DC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  Чеченской Республике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Грозный)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CF" w:rsidRPr="002E7DCF" w:rsidRDefault="002E7DCF" w:rsidP="002E7DC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 xml:space="preserve">Старший специалист 1 разряда 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t>отдела правового обеспечения, организации надзорной и разрешительной деятельности, обеспечения деятельности по Чеченской Республике</w:t>
      </w:r>
      <w:r w:rsidRPr="002E7DC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Старший государственный инспектор отдела энергетического надзора и по надзору за гидротехническими сооружениями по Чеченской Республике;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отдела энергетического надзора и по надзору за гидротехническими сооружениями по Чеченской Республике;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 xml:space="preserve">Старший государственный инспектор </w:t>
      </w:r>
      <w:r w:rsidRPr="002E7DCF">
        <w:rPr>
          <w:rFonts w:ascii="Times New Roman" w:hAnsi="Times New Roman" w:cs="Times New Roman"/>
          <w:bCs/>
          <w:sz w:val="24"/>
          <w:szCs w:val="24"/>
          <w:u w:val="single"/>
        </w:rPr>
        <w:t>отдела государственного строительного надзора и по надзору за грузоподъемными механизмами по Чеченской Республике.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гражданской службы в  Республике Ингушетия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Назрань)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>Государственный инспектор отдела общепромышленного и горного надзора по Республике Ингушетия.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прохождением федеральной государственной  </w:t>
      </w: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гражданской службы </w:t>
      </w:r>
      <w:proofErr w:type="gramStart"/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Кабардино-Балкарская Республика</w:t>
      </w:r>
    </w:p>
    <w:p w:rsidR="002E7DCF" w:rsidRPr="002E7DCF" w:rsidRDefault="002E7DCF" w:rsidP="002E7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Нальчик)</w:t>
      </w: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DCF" w:rsidRPr="002E7DCF" w:rsidRDefault="002E7DCF" w:rsidP="002E7DC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DCF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Государственный инспектор отдела энергетического надзора и по надзору за гидротехническими сооружениями по </w:t>
      </w:r>
      <w:proofErr w:type="gramStart"/>
      <w:r w:rsidRPr="002E7DCF">
        <w:rPr>
          <w:rFonts w:ascii="Times New Roman" w:hAnsi="Times New Roman" w:cs="Times New Roman"/>
          <w:sz w:val="24"/>
          <w:szCs w:val="24"/>
          <w:u w:val="single"/>
        </w:rPr>
        <w:t>Кабардино – Балкарской</w:t>
      </w:r>
      <w:proofErr w:type="gramEnd"/>
      <w:r w:rsidRPr="002E7DCF">
        <w:rPr>
          <w:rFonts w:ascii="Times New Roman" w:hAnsi="Times New Roman" w:cs="Times New Roman"/>
          <w:sz w:val="24"/>
          <w:szCs w:val="24"/>
          <w:u w:val="single"/>
        </w:rPr>
        <w:t xml:space="preserve"> Республике.</w:t>
      </w:r>
    </w:p>
    <w:p w:rsidR="00AD546B" w:rsidRPr="002E7DCF" w:rsidRDefault="00AD546B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умений кандидатов на </w:t>
      </w:r>
      <w:r w:rsidR="00093414" w:rsidRPr="002E7DCF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2E7DCF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 w:rsidR="002E7DCF"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8357F3">
        <w:rPr>
          <w:rFonts w:ascii="Times New Roman" w:hAnsi="Times New Roman" w:cs="Times New Roman"/>
          <w:sz w:val="24"/>
          <w:szCs w:val="24"/>
        </w:rPr>
        <w:t>ить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</w:t>
      </w:r>
      <w:proofErr w:type="spellStart"/>
      <w:r w:rsidRPr="009238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  <w:r w:rsidR="002E7DCF">
        <w:rPr>
          <w:rFonts w:ascii="Times New Roman" w:hAnsi="Times New Roman" w:cs="Times New Roman"/>
          <w:sz w:val="24"/>
          <w:szCs w:val="24"/>
        </w:rPr>
        <w:t>ведущей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7DCF">
        <w:rPr>
          <w:rFonts w:ascii="Times New Roman" w:hAnsi="Times New Roman"/>
          <w:sz w:val="24"/>
          <w:szCs w:val="24"/>
        </w:rPr>
        <w:t>Мишукова Алексея Николаевича;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Тютюникова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Александра Николаевича; 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Рябкова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Владимира Викторовича;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Донскова Валентина Георгиевича;</w:t>
      </w:r>
    </w:p>
    <w:p w:rsidR="00AD546B" w:rsidRDefault="002E7DCF" w:rsidP="002E7D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Семенова Виктора Викторович</w:t>
      </w:r>
      <w:r>
        <w:rPr>
          <w:rFonts w:ascii="Times New Roman" w:hAnsi="Times New Roman"/>
          <w:sz w:val="24"/>
          <w:szCs w:val="24"/>
        </w:rPr>
        <w:t>а.</w:t>
      </w:r>
    </w:p>
    <w:p w:rsidR="002E7DCF" w:rsidRDefault="002E7DCF" w:rsidP="002E7D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рекомендовано включ</w:t>
      </w:r>
      <w:r w:rsidR="008357F3">
        <w:rPr>
          <w:rFonts w:ascii="Times New Roman" w:hAnsi="Times New Roman" w:cs="Times New Roman"/>
          <w:sz w:val="24"/>
          <w:szCs w:val="24"/>
        </w:rPr>
        <w:t>ить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</w:t>
      </w:r>
      <w:proofErr w:type="spellStart"/>
      <w:r w:rsidRPr="009238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lastRenderedPageBreak/>
        <w:t>Раджабова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Максима </w:t>
      </w:r>
      <w:proofErr w:type="spellStart"/>
      <w:r w:rsidRPr="002E7DCF">
        <w:rPr>
          <w:rFonts w:ascii="Times New Roman" w:hAnsi="Times New Roman"/>
          <w:sz w:val="24"/>
          <w:szCs w:val="24"/>
        </w:rPr>
        <w:t>Нажмудиновича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Чмель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Ольгу Вячеславовну;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Сальникову Ларису Анатольевну;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Геворгян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Тамару Степановну;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Аджиньязову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Зульфию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Анварбековну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Дигурова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Тамерлана Артуровича;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Келипову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Елену Александровну;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Бойко Валерию Евгеньевну;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Авилову Екатерину Александровну;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Семихатскую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Таисью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Васильевну;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Дарчинова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Исмаила Руслановича;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Сухареву Елену Николаевну;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Беглерову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Наталью Николаевну;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Бондарь Татьяну Сергеевну;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 xml:space="preserve">Абдуллаева </w:t>
      </w:r>
      <w:proofErr w:type="spellStart"/>
      <w:r w:rsidRPr="002E7DCF">
        <w:rPr>
          <w:rFonts w:ascii="Times New Roman" w:hAnsi="Times New Roman"/>
          <w:sz w:val="24"/>
          <w:szCs w:val="24"/>
        </w:rPr>
        <w:t>Гасана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Иосифовича;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Елоеву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Роксану </w:t>
      </w:r>
      <w:proofErr w:type="spellStart"/>
      <w:r w:rsidRPr="002E7DCF">
        <w:rPr>
          <w:rFonts w:ascii="Times New Roman" w:hAnsi="Times New Roman"/>
          <w:sz w:val="24"/>
          <w:szCs w:val="24"/>
        </w:rPr>
        <w:t>Казбековну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Мигненко Ксению Владимировну;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>Орлову Наталию Владимировну;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Шапиева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Адама </w:t>
      </w:r>
      <w:proofErr w:type="spellStart"/>
      <w:r w:rsidRPr="002E7DCF">
        <w:rPr>
          <w:rFonts w:ascii="Times New Roman" w:hAnsi="Times New Roman"/>
          <w:sz w:val="24"/>
          <w:szCs w:val="24"/>
        </w:rPr>
        <w:t>Ибрагимовича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Гимбатова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Расула </w:t>
      </w:r>
      <w:proofErr w:type="spellStart"/>
      <w:r w:rsidRPr="002E7DCF">
        <w:rPr>
          <w:rFonts w:ascii="Times New Roman" w:hAnsi="Times New Roman"/>
          <w:sz w:val="24"/>
          <w:szCs w:val="24"/>
        </w:rPr>
        <w:t>Нажиюллаевича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Борлакову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Марьям </w:t>
      </w:r>
      <w:proofErr w:type="spellStart"/>
      <w:r w:rsidRPr="002E7DCF">
        <w:rPr>
          <w:rFonts w:ascii="Times New Roman" w:hAnsi="Times New Roman"/>
          <w:sz w:val="24"/>
          <w:szCs w:val="24"/>
        </w:rPr>
        <w:t>Айгуфовну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Дзелимханова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Адама </w:t>
      </w:r>
      <w:proofErr w:type="spellStart"/>
      <w:r w:rsidRPr="002E7DCF">
        <w:rPr>
          <w:rFonts w:ascii="Times New Roman" w:hAnsi="Times New Roman"/>
          <w:sz w:val="24"/>
          <w:szCs w:val="24"/>
        </w:rPr>
        <w:t>Вахаевича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Абазова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Юрия </w:t>
      </w:r>
      <w:proofErr w:type="spellStart"/>
      <w:r w:rsidRPr="002E7DCF">
        <w:rPr>
          <w:rFonts w:ascii="Times New Roman" w:hAnsi="Times New Roman"/>
          <w:sz w:val="24"/>
          <w:szCs w:val="24"/>
        </w:rPr>
        <w:t>Хазешевича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Тарчокова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Мухамеда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Романовича;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Тлукашаова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Мурата </w:t>
      </w:r>
      <w:proofErr w:type="spellStart"/>
      <w:r w:rsidRPr="002E7DCF">
        <w:rPr>
          <w:rFonts w:ascii="Times New Roman" w:hAnsi="Times New Roman"/>
          <w:sz w:val="24"/>
          <w:szCs w:val="24"/>
        </w:rPr>
        <w:t>Аминовича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Тарканова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Ислама Юрьевича;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Кайсарова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Хамзата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Исаевича;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DCF">
        <w:rPr>
          <w:rFonts w:ascii="Times New Roman" w:hAnsi="Times New Roman"/>
          <w:sz w:val="24"/>
          <w:szCs w:val="24"/>
        </w:rPr>
        <w:t xml:space="preserve">Григоряна Даниила </w:t>
      </w:r>
      <w:proofErr w:type="spellStart"/>
      <w:r w:rsidRPr="002E7DCF">
        <w:rPr>
          <w:rFonts w:ascii="Times New Roman" w:hAnsi="Times New Roman"/>
          <w:sz w:val="24"/>
          <w:szCs w:val="24"/>
        </w:rPr>
        <w:t>Зориковича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; 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Ажиева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Анзора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Рамазановича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Казаева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Хож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-Ахмеда </w:t>
      </w:r>
      <w:proofErr w:type="spellStart"/>
      <w:r w:rsidRPr="002E7DCF">
        <w:rPr>
          <w:rFonts w:ascii="Times New Roman" w:hAnsi="Times New Roman"/>
          <w:sz w:val="24"/>
          <w:szCs w:val="24"/>
        </w:rPr>
        <w:t>Асхабовича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7DCF" w:rsidRP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рекомендовано включ</w:t>
      </w:r>
      <w:r w:rsidR="008357F3">
        <w:rPr>
          <w:rFonts w:ascii="Times New Roman" w:hAnsi="Times New Roman" w:cs="Times New Roman"/>
          <w:sz w:val="24"/>
          <w:szCs w:val="24"/>
        </w:rPr>
        <w:t>ить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</w:t>
      </w:r>
      <w:proofErr w:type="spellStart"/>
      <w:r w:rsidRPr="009238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</w:t>
      </w:r>
      <w:r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Pr="009238C3">
        <w:rPr>
          <w:rFonts w:ascii="Times New Roman" w:hAnsi="Times New Roman" w:cs="Times New Roman"/>
          <w:sz w:val="24"/>
          <w:szCs w:val="24"/>
        </w:rPr>
        <w:t>специалисты» федеральной государственной гражданской службы:</w:t>
      </w:r>
      <w:proofErr w:type="gramEnd"/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Цаголова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Хетага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Асланбековича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Азамову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Асет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Асламбековну</w:t>
      </w:r>
      <w:proofErr w:type="spellEnd"/>
      <w:r w:rsidRPr="002E7DCF">
        <w:rPr>
          <w:rFonts w:ascii="Times New Roman" w:hAnsi="Times New Roman"/>
          <w:sz w:val="24"/>
          <w:szCs w:val="24"/>
        </w:rPr>
        <w:t>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Абдурзакову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Хеду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Тимуровну;</w:t>
      </w:r>
    </w:p>
    <w:p w:rsidR="002E7DCF" w:rsidRPr="002E7DCF" w:rsidRDefault="002E7DCF" w:rsidP="002E7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DCF">
        <w:rPr>
          <w:rFonts w:ascii="Times New Roman" w:hAnsi="Times New Roman"/>
          <w:sz w:val="24"/>
          <w:szCs w:val="24"/>
        </w:rPr>
        <w:t>Кабисову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Мадлену</w:t>
      </w:r>
      <w:proofErr w:type="spellEnd"/>
      <w:r w:rsidRPr="002E7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CF">
        <w:rPr>
          <w:rFonts w:ascii="Times New Roman" w:hAnsi="Times New Roman"/>
          <w:sz w:val="24"/>
          <w:szCs w:val="24"/>
        </w:rPr>
        <w:t>Темуровну</w:t>
      </w:r>
      <w:proofErr w:type="spellEnd"/>
      <w:r w:rsidRPr="002E7DCF">
        <w:rPr>
          <w:rFonts w:ascii="Times New Roman" w:hAnsi="Times New Roman"/>
          <w:sz w:val="24"/>
          <w:szCs w:val="24"/>
        </w:rPr>
        <w:t>.</w:t>
      </w:r>
    </w:p>
    <w:p w:rsidR="002E7DCF" w:rsidRPr="002E7DCF" w:rsidRDefault="002E7DCF" w:rsidP="002E7D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4138" w:rsidRPr="007B6CE7" w:rsidRDefault="003B522F" w:rsidP="008357F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Железноводск, поселок </w:t>
      </w:r>
      <w:proofErr w:type="spellStart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2E7DCF"/>
    <w:rsid w:val="002F75B9"/>
    <w:rsid w:val="00360F6D"/>
    <w:rsid w:val="003B522F"/>
    <w:rsid w:val="003D08F3"/>
    <w:rsid w:val="00514138"/>
    <w:rsid w:val="005458BC"/>
    <w:rsid w:val="005912BF"/>
    <w:rsid w:val="00591A99"/>
    <w:rsid w:val="007A3085"/>
    <w:rsid w:val="007B6CE7"/>
    <w:rsid w:val="008357F3"/>
    <w:rsid w:val="009238C3"/>
    <w:rsid w:val="00933CF2"/>
    <w:rsid w:val="00A33302"/>
    <w:rsid w:val="00A3546E"/>
    <w:rsid w:val="00AD04A8"/>
    <w:rsid w:val="00AD546B"/>
    <w:rsid w:val="00B474C5"/>
    <w:rsid w:val="00B7472F"/>
    <w:rsid w:val="00BA10A3"/>
    <w:rsid w:val="00C2656A"/>
    <w:rsid w:val="00C53A95"/>
    <w:rsid w:val="00CC11A7"/>
    <w:rsid w:val="00D04681"/>
    <w:rsid w:val="00E13DE4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Сазонова Анна Ивановна</cp:lastModifiedBy>
  <cp:revision>4</cp:revision>
  <cp:lastPrinted>2022-01-26T08:46:00Z</cp:lastPrinted>
  <dcterms:created xsi:type="dcterms:W3CDTF">2022-01-26T08:46:00Z</dcterms:created>
  <dcterms:modified xsi:type="dcterms:W3CDTF">2022-01-26T08:56:00Z</dcterms:modified>
</cp:coreProperties>
</file>